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0F3F" w14:textId="38383070" w:rsidR="00EE165C" w:rsidRDefault="00EE165C" w:rsidP="001D713C">
      <w:pPr>
        <w:rPr>
          <w:rFonts w:asciiTheme="minorHAnsi" w:hAnsiTheme="minorHAnsi" w:cstheme="minorHAnsi"/>
          <w:sz w:val="22"/>
          <w:szCs w:val="22"/>
        </w:rPr>
      </w:pPr>
    </w:p>
    <w:p w14:paraId="5EA70B8F" w14:textId="0144F4BB" w:rsidR="007033ED" w:rsidRDefault="007033ED" w:rsidP="001D713C">
      <w:pPr>
        <w:rPr>
          <w:rFonts w:asciiTheme="minorHAnsi" w:hAnsiTheme="minorHAnsi" w:cstheme="minorHAnsi"/>
          <w:sz w:val="22"/>
          <w:szCs w:val="22"/>
        </w:rPr>
      </w:pPr>
    </w:p>
    <w:p w14:paraId="77AE5F94" w14:textId="41F427DF" w:rsidR="007033ED" w:rsidRPr="009613FA" w:rsidRDefault="007033ED" w:rsidP="007033ED">
      <w:pPr>
        <w:jc w:val="center"/>
        <w:rPr>
          <w:rFonts w:asciiTheme="minorHAnsi" w:hAnsiTheme="minorHAnsi" w:cstheme="minorHAnsi"/>
          <w:b/>
          <w:sz w:val="32"/>
          <w:szCs w:val="32"/>
        </w:rPr>
      </w:pPr>
      <w:r w:rsidRPr="009613FA">
        <w:rPr>
          <w:rFonts w:asciiTheme="minorHAnsi" w:hAnsiTheme="minorHAnsi" w:cstheme="minorHAnsi"/>
          <w:b/>
          <w:sz w:val="32"/>
          <w:szCs w:val="32"/>
        </w:rPr>
        <w:t>BARRANCAS DEL COBRE</w:t>
      </w:r>
    </w:p>
    <w:p w14:paraId="7795B77C" w14:textId="77777777" w:rsidR="007033ED" w:rsidRPr="007033ED" w:rsidRDefault="007033ED" w:rsidP="007033ED">
      <w:pPr>
        <w:jc w:val="center"/>
        <w:rPr>
          <w:rFonts w:asciiTheme="minorHAnsi" w:hAnsiTheme="minorHAnsi" w:cstheme="minorHAnsi"/>
          <w:b/>
          <w:sz w:val="22"/>
          <w:szCs w:val="22"/>
        </w:rPr>
      </w:pPr>
      <w:r w:rsidRPr="007033ED">
        <w:rPr>
          <w:rFonts w:asciiTheme="minorHAnsi" w:hAnsiTheme="minorHAnsi" w:cstheme="minorHAnsi"/>
          <w:b/>
          <w:sz w:val="22"/>
          <w:szCs w:val="22"/>
        </w:rPr>
        <w:t>VIAJE REDONDO DE LOS MOCHIS</w:t>
      </w:r>
    </w:p>
    <w:p w14:paraId="45AD00AA" w14:textId="77777777" w:rsidR="007033ED" w:rsidRPr="007033ED" w:rsidRDefault="007033ED" w:rsidP="007033ED">
      <w:pPr>
        <w:jc w:val="center"/>
        <w:rPr>
          <w:rFonts w:asciiTheme="minorHAnsi" w:hAnsiTheme="minorHAnsi" w:cstheme="minorHAnsi"/>
          <w:b/>
          <w:sz w:val="22"/>
          <w:szCs w:val="22"/>
        </w:rPr>
      </w:pPr>
      <w:r w:rsidRPr="007033ED">
        <w:rPr>
          <w:rFonts w:asciiTheme="minorHAnsi" w:hAnsiTheme="minorHAnsi" w:cstheme="minorHAnsi"/>
          <w:b/>
          <w:sz w:val="22"/>
          <w:szCs w:val="22"/>
        </w:rPr>
        <w:t>Iniciando y Terminando en Los Mochis</w:t>
      </w:r>
    </w:p>
    <w:p w14:paraId="18FF53E6" w14:textId="3759611D" w:rsidR="007033ED" w:rsidRPr="007033ED" w:rsidRDefault="007033ED" w:rsidP="007033ED">
      <w:pPr>
        <w:jc w:val="center"/>
        <w:rPr>
          <w:rFonts w:asciiTheme="minorHAnsi" w:hAnsiTheme="minorHAnsi" w:cstheme="minorHAnsi"/>
          <w:b/>
          <w:sz w:val="22"/>
          <w:szCs w:val="22"/>
        </w:rPr>
      </w:pPr>
      <w:r w:rsidRPr="007033ED">
        <w:rPr>
          <w:rFonts w:asciiTheme="minorHAnsi" w:hAnsiTheme="minorHAnsi" w:cstheme="minorHAnsi"/>
          <w:b/>
          <w:sz w:val="22"/>
          <w:szCs w:val="22"/>
        </w:rPr>
        <w:t>05 días / 04 noches</w:t>
      </w:r>
    </w:p>
    <w:p w14:paraId="164265BD" w14:textId="7AEF7298" w:rsidR="007033ED" w:rsidRPr="007033ED" w:rsidRDefault="007033ED" w:rsidP="007033ED">
      <w:pPr>
        <w:jc w:val="center"/>
        <w:rPr>
          <w:rFonts w:asciiTheme="minorHAnsi" w:hAnsiTheme="minorHAnsi" w:cstheme="minorHAnsi"/>
          <w:b/>
          <w:sz w:val="22"/>
          <w:szCs w:val="22"/>
        </w:rPr>
      </w:pPr>
      <w:r w:rsidRPr="007033ED">
        <w:rPr>
          <w:rFonts w:asciiTheme="minorHAnsi" w:hAnsiTheme="minorHAnsi" w:cstheme="minorHAnsi"/>
          <w:b/>
          <w:sz w:val="22"/>
          <w:szCs w:val="22"/>
        </w:rPr>
        <w:t>Tren Chepe Express</w:t>
      </w:r>
    </w:p>
    <w:p w14:paraId="0C45CC92"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bCs/>
          <w:noProof/>
          <w:sz w:val="22"/>
          <w:szCs w:val="22"/>
          <w:lang w:val="es-MX" w:eastAsia="es-MX"/>
        </w:rPr>
        <w:drawing>
          <wp:inline distT="0" distB="0" distL="0" distR="0" wp14:anchorId="468AF160" wp14:editId="5B5AD40E">
            <wp:extent cx="1647825" cy="971550"/>
            <wp:effectExtent l="19050" t="0" r="9525" b="0"/>
            <wp:docPr id="5"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a:srcRect/>
                    <a:stretch>
                      <a:fillRect/>
                    </a:stretch>
                  </pic:blipFill>
                  <pic:spPr bwMode="auto">
                    <a:xfrm>
                      <a:off x="0" y="0"/>
                      <a:ext cx="1647825" cy="971550"/>
                    </a:xfrm>
                    <a:prstGeom prst="rect">
                      <a:avLst/>
                    </a:prstGeom>
                    <a:noFill/>
                    <a:ln w="9525">
                      <a:noFill/>
                      <a:miter lim="800000"/>
                      <a:headEnd/>
                      <a:tailEnd/>
                    </a:ln>
                  </pic:spPr>
                </pic:pic>
              </a:graphicData>
            </a:graphic>
          </wp:inline>
        </w:drawing>
      </w:r>
      <w:r w:rsidRPr="007033ED">
        <w:rPr>
          <w:rFonts w:asciiTheme="minorHAnsi" w:hAnsiTheme="minorHAnsi" w:cstheme="minorHAnsi"/>
          <w:b/>
          <w:bCs/>
          <w:sz w:val="22"/>
          <w:szCs w:val="22"/>
        </w:rPr>
        <w:t>         </w:t>
      </w:r>
      <w:r w:rsidRPr="007033ED">
        <w:rPr>
          <w:rFonts w:asciiTheme="minorHAnsi" w:hAnsiTheme="minorHAnsi" w:cstheme="minorHAnsi"/>
          <w:b/>
          <w:bCs/>
          <w:noProof/>
          <w:sz w:val="22"/>
          <w:szCs w:val="22"/>
          <w:lang w:val="es-MX" w:eastAsia="es-MX"/>
        </w:rPr>
        <w:drawing>
          <wp:inline distT="0" distB="0" distL="0" distR="0" wp14:anchorId="4686084F" wp14:editId="1EF995C5">
            <wp:extent cx="1514475" cy="999553"/>
            <wp:effectExtent l="19050" t="0" r="0" b="0"/>
            <wp:docPr id="6"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9" cstate="print"/>
                    <a:stretch>
                      <a:fillRect/>
                    </a:stretch>
                  </pic:blipFill>
                  <pic:spPr>
                    <a:xfrm>
                      <a:off x="0" y="0"/>
                      <a:ext cx="1519321" cy="1002752"/>
                    </a:xfrm>
                    <a:prstGeom prst="rect">
                      <a:avLst/>
                    </a:prstGeom>
                  </pic:spPr>
                </pic:pic>
              </a:graphicData>
            </a:graphic>
          </wp:inline>
        </w:drawing>
      </w:r>
      <w:r w:rsidRPr="007033ED">
        <w:rPr>
          <w:rFonts w:asciiTheme="minorHAnsi" w:hAnsiTheme="minorHAnsi" w:cstheme="minorHAnsi"/>
          <w:b/>
          <w:bCs/>
          <w:sz w:val="22"/>
          <w:szCs w:val="22"/>
        </w:rPr>
        <w:t>        </w:t>
      </w:r>
      <w:r w:rsidRPr="007033ED">
        <w:rPr>
          <w:rFonts w:asciiTheme="minorHAnsi" w:hAnsiTheme="minorHAnsi" w:cstheme="minorHAnsi"/>
          <w:b/>
          <w:bCs/>
          <w:noProof/>
          <w:sz w:val="22"/>
          <w:szCs w:val="22"/>
          <w:lang w:val="es-MX" w:eastAsia="es-MX"/>
        </w:rPr>
        <w:drawing>
          <wp:inline distT="0" distB="0" distL="0" distR="0" wp14:anchorId="67F35C96" wp14:editId="7E33E544">
            <wp:extent cx="1609725" cy="990600"/>
            <wp:effectExtent l="19050" t="0" r="9525" b="0"/>
            <wp:docPr id="7"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srcRect/>
                    <a:stretch>
                      <a:fillRect/>
                    </a:stretch>
                  </pic:blipFill>
                  <pic:spPr bwMode="auto">
                    <a:xfrm>
                      <a:off x="0" y="0"/>
                      <a:ext cx="1609725" cy="990600"/>
                    </a:xfrm>
                    <a:prstGeom prst="rect">
                      <a:avLst/>
                    </a:prstGeom>
                    <a:noFill/>
                    <a:ln w="9525">
                      <a:noFill/>
                      <a:miter lim="800000"/>
                      <a:headEnd/>
                      <a:tailEnd/>
                    </a:ln>
                  </pic:spPr>
                </pic:pic>
              </a:graphicData>
            </a:graphic>
          </wp:inline>
        </w:drawing>
      </w:r>
    </w:p>
    <w:p w14:paraId="6CC5A666" w14:textId="77777777" w:rsidR="007033ED" w:rsidRPr="007033ED" w:rsidRDefault="007033ED" w:rsidP="007033ED">
      <w:pPr>
        <w:jc w:val="both"/>
        <w:rPr>
          <w:rFonts w:asciiTheme="minorHAnsi" w:hAnsiTheme="minorHAnsi" w:cstheme="minorHAnsi"/>
          <w:b/>
          <w:sz w:val="22"/>
          <w:szCs w:val="22"/>
        </w:rPr>
      </w:pPr>
    </w:p>
    <w:p w14:paraId="57E73470" w14:textId="776085A8" w:rsidR="009613FA" w:rsidRPr="00537821" w:rsidRDefault="009613FA" w:rsidP="009613FA">
      <w:pPr>
        <w:rPr>
          <w:rFonts w:asciiTheme="minorHAnsi" w:hAnsiTheme="minorHAnsi" w:cstheme="minorHAnsi"/>
          <w:b/>
          <w:sz w:val="22"/>
          <w:szCs w:val="22"/>
          <w:u w:val="single"/>
        </w:rPr>
      </w:pPr>
      <w:r w:rsidRPr="00537821">
        <w:rPr>
          <w:rFonts w:asciiTheme="minorHAnsi" w:hAnsiTheme="minorHAnsi" w:cstheme="minorHAnsi"/>
          <w:b/>
          <w:sz w:val="22"/>
          <w:szCs w:val="22"/>
          <w:u w:val="single"/>
        </w:rPr>
        <w:t>Código V</w:t>
      </w:r>
      <w:r>
        <w:rPr>
          <w:rFonts w:asciiTheme="minorHAnsi" w:hAnsiTheme="minorHAnsi" w:cstheme="minorHAnsi"/>
          <w:b/>
          <w:sz w:val="22"/>
          <w:szCs w:val="22"/>
          <w:u w:val="single"/>
        </w:rPr>
        <w:t>L</w:t>
      </w:r>
      <w:r>
        <w:rPr>
          <w:rFonts w:asciiTheme="minorHAnsi" w:hAnsiTheme="minorHAnsi" w:cstheme="minorHAnsi"/>
          <w:b/>
          <w:sz w:val="22"/>
          <w:szCs w:val="22"/>
          <w:u w:val="single"/>
        </w:rPr>
        <w:t>L6</w:t>
      </w:r>
    </w:p>
    <w:p w14:paraId="1084F63D" w14:textId="5B322267" w:rsidR="009613FA" w:rsidRPr="009613FA" w:rsidRDefault="009613FA" w:rsidP="009613FA">
      <w:pPr>
        <w:rPr>
          <w:rFonts w:asciiTheme="minorHAnsi" w:hAnsiTheme="minorHAnsi" w:cstheme="minorHAnsi"/>
          <w:b/>
          <w:sz w:val="22"/>
          <w:szCs w:val="22"/>
          <w:u w:val="single"/>
        </w:rPr>
      </w:pPr>
      <w:r w:rsidRPr="00537821">
        <w:rPr>
          <w:rFonts w:asciiTheme="minorHAnsi" w:hAnsiTheme="minorHAnsi" w:cstheme="minorHAnsi"/>
          <w:b/>
          <w:sz w:val="22"/>
          <w:szCs w:val="22"/>
          <w:u w:val="single"/>
        </w:rPr>
        <w:t>PKT VIP</w:t>
      </w:r>
    </w:p>
    <w:p w14:paraId="4FB7C159" w14:textId="734DF38A"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 xml:space="preserve">El Fuerte-Creel-Divisadero Barrancas-Los Mochis </w:t>
      </w:r>
    </w:p>
    <w:p w14:paraId="578162C0"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 xml:space="preserve">05 días / 04 noches </w:t>
      </w:r>
    </w:p>
    <w:p w14:paraId="19B63D6A"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 xml:space="preserve">03 alimentos por persona </w:t>
      </w:r>
    </w:p>
    <w:p w14:paraId="7F5EC0EE" w14:textId="77777777" w:rsidR="007033ED" w:rsidRPr="007033ED" w:rsidRDefault="007033ED" w:rsidP="007033ED">
      <w:pPr>
        <w:jc w:val="both"/>
        <w:rPr>
          <w:rFonts w:asciiTheme="minorHAnsi" w:hAnsiTheme="minorHAnsi" w:cstheme="minorHAnsi"/>
          <w:b/>
          <w:sz w:val="22"/>
          <w:szCs w:val="22"/>
        </w:rPr>
      </w:pPr>
    </w:p>
    <w:p w14:paraId="711C57DB" w14:textId="77777777" w:rsidR="007033ED" w:rsidRPr="007033ED" w:rsidRDefault="007033ED" w:rsidP="007033ED">
      <w:pPr>
        <w:jc w:val="both"/>
        <w:rPr>
          <w:rFonts w:asciiTheme="minorHAnsi" w:eastAsia="Microsoft Yi Baiti" w:hAnsiTheme="minorHAnsi" w:cstheme="minorHAnsi"/>
          <w:b/>
          <w:sz w:val="22"/>
          <w:szCs w:val="22"/>
        </w:rPr>
      </w:pPr>
      <w:r w:rsidRPr="007033ED">
        <w:rPr>
          <w:rFonts w:asciiTheme="minorHAnsi" w:eastAsia="Microsoft Yi Baiti" w:hAnsiTheme="minorHAnsi" w:cstheme="minorHAnsi"/>
          <w:b/>
          <w:sz w:val="22"/>
          <w:szCs w:val="22"/>
        </w:rPr>
        <w:t>*Salidas Todos los Jueves!!</w:t>
      </w:r>
    </w:p>
    <w:p w14:paraId="67634DE3" w14:textId="77777777" w:rsidR="007033ED" w:rsidRPr="007033ED" w:rsidRDefault="007033ED" w:rsidP="007033ED">
      <w:pPr>
        <w:jc w:val="both"/>
        <w:rPr>
          <w:rFonts w:asciiTheme="minorHAnsi" w:eastAsia="Microsoft Yi Baiti" w:hAnsiTheme="minorHAnsi" w:cstheme="minorHAnsi"/>
          <w:b/>
          <w:sz w:val="22"/>
          <w:szCs w:val="22"/>
        </w:rPr>
      </w:pPr>
    </w:p>
    <w:p w14:paraId="67AFFBDE"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*Día 1</w:t>
      </w:r>
      <w:r w:rsidRPr="007033ED">
        <w:rPr>
          <w:rFonts w:asciiTheme="minorHAnsi" w:hAnsiTheme="minorHAnsi" w:cstheme="minorHAnsi"/>
          <w:b/>
          <w:sz w:val="22"/>
          <w:szCs w:val="22"/>
        </w:rPr>
        <w:tab/>
        <w:t xml:space="preserve">Los Mochis-El Fuerte </w:t>
      </w:r>
    </w:p>
    <w:p w14:paraId="655E5DE5"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Llegada al aeropuerto de Los Mochis donde serán recibidos por nuestros representantes y trasladados a la ciudad colonial de El Fuerte. Su trasladista les hará entrega de sus documentos de viaje que contienen cupones de hoteles, boletos de tren e itinerario. Su traslado por carretera tiene una duración aproximada de dos horas. A su llegada registro en su hotel y resto del día libre para disfrutar de este bonito “Pueblo Mágico”.</w:t>
      </w:r>
    </w:p>
    <w:p w14:paraId="704509C2"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23944313" w14:textId="77777777" w:rsidR="007033ED" w:rsidRPr="007033ED" w:rsidRDefault="007033ED" w:rsidP="007033ED">
      <w:pPr>
        <w:jc w:val="both"/>
        <w:rPr>
          <w:rFonts w:asciiTheme="minorHAnsi" w:hAnsiTheme="minorHAnsi" w:cstheme="minorHAnsi"/>
          <w:sz w:val="22"/>
          <w:szCs w:val="22"/>
          <w:u w:val="single"/>
        </w:rPr>
      </w:pPr>
      <w:r w:rsidRPr="007033ED">
        <w:rPr>
          <w:rFonts w:asciiTheme="minorHAnsi" w:hAnsiTheme="minorHAnsi" w:cstheme="minorHAnsi"/>
          <w:sz w:val="22"/>
          <w:szCs w:val="22"/>
          <w:u w:val="single"/>
        </w:rPr>
        <w:t>Hospedaje: Hotel La Choza o similar / sujeto a disponibilidad</w:t>
      </w:r>
    </w:p>
    <w:p w14:paraId="09DE0373" w14:textId="77777777" w:rsidR="007033ED" w:rsidRPr="007033ED" w:rsidRDefault="007033ED" w:rsidP="007033ED">
      <w:pPr>
        <w:jc w:val="both"/>
        <w:rPr>
          <w:rFonts w:asciiTheme="minorHAnsi" w:hAnsiTheme="minorHAnsi" w:cstheme="minorHAnsi"/>
          <w:i/>
          <w:iCs/>
          <w:sz w:val="22"/>
          <w:szCs w:val="22"/>
        </w:rPr>
      </w:pPr>
      <w:r w:rsidRPr="007033ED">
        <w:rPr>
          <w:rFonts w:asciiTheme="minorHAnsi" w:hAnsiTheme="minorHAnsi" w:cstheme="minorHAnsi"/>
          <w:i/>
          <w:iCs/>
          <w:sz w:val="22"/>
          <w:szCs w:val="22"/>
        </w:rPr>
        <w:t xml:space="preserve">*Favor de considerar los siguientes horarios de hotel: </w:t>
      </w:r>
      <w:proofErr w:type="spellStart"/>
      <w:r w:rsidRPr="007033ED">
        <w:rPr>
          <w:rFonts w:asciiTheme="minorHAnsi" w:hAnsiTheme="minorHAnsi" w:cstheme="minorHAnsi"/>
          <w:i/>
          <w:iCs/>
          <w:sz w:val="22"/>
          <w:szCs w:val="22"/>
        </w:rPr>
        <w:t>Check</w:t>
      </w:r>
      <w:proofErr w:type="spellEnd"/>
      <w:r w:rsidRPr="007033ED">
        <w:rPr>
          <w:rFonts w:asciiTheme="minorHAnsi" w:hAnsiTheme="minorHAnsi" w:cstheme="minorHAnsi"/>
          <w:i/>
          <w:iCs/>
          <w:sz w:val="22"/>
          <w:szCs w:val="22"/>
        </w:rPr>
        <w:t xml:space="preserve">-in a las 3:00 pm y </w:t>
      </w:r>
      <w:proofErr w:type="spellStart"/>
      <w:r w:rsidRPr="007033ED">
        <w:rPr>
          <w:rFonts w:asciiTheme="minorHAnsi" w:hAnsiTheme="minorHAnsi" w:cstheme="minorHAnsi"/>
          <w:i/>
          <w:iCs/>
          <w:sz w:val="22"/>
          <w:szCs w:val="22"/>
        </w:rPr>
        <w:t>Check-out</w:t>
      </w:r>
      <w:proofErr w:type="spellEnd"/>
      <w:r w:rsidRPr="007033ED">
        <w:rPr>
          <w:rFonts w:asciiTheme="minorHAnsi" w:hAnsiTheme="minorHAnsi" w:cstheme="minorHAnsi"/>
          <w:i/>
          <w:iCs/>
          <w:sz w:val="22"/>
          <w:szCs w:val="22"/>
        </w:rPr>
        <w:t xml:space="preserve"> a la 12:00 pm</w:t>
      </w:r>
    </w:p>
    <w:p w14:paraId="25371A90" w14:textId="77777777" w:rsidR="007033ED" w:rsidRPr="007033ED" w:rsidRDefault="007033ED" w:rsidP="007033ED">
      <w:pPr>
        <w:jc w:val="both"/>
        <w:rPr>
          <w:rFonts w:asciiTheme="minorHAnsi" w:hAnsiTheme="minorHAnsi" w:cstheme="minorHAnsi"/>
          <w:i/>
          <w:sz w:val="22"/>
          <w:szCs w:val="22"/>
        </w:rPr>
      </w:pPr>
      <w:r w:rsidRPr="007033ED">
        <w:rPr>
          <w:rFonts w:asciiTheme="minorHAnsi" w:hAnsiTheme="minorHAnsi" w:cstheme="minorHAnsi"/>
          <w:i/>
          <w:sz w:val="22"/>
          <w:szCs w:val="22"/>
        </w:rPr>
        <w:t xml:space="preserve">*El estado de Chihuahua y Sinaloa manejan horario “zona montaña”, favor de ajustar su reloj una hora más temprano que el resto del país. </w:t>
      </w:r>
    </w:p>
    <w:p w14:paraId="4E02BA3D" w14:textId="77777777" w:rsidR="007033ED" w:rsidRPr="007033ED" w:rsidRDefault="007033ED" w:rsidP="007033ED">
      <w:pPr>
        <w:jc w:val="both"/>
        <w:rPr>
          <w:rFonts w:asciiTheme="minorHAnsi" w:hAnsiTheme="minorHAnsi" w:cstheme="minorHAnsi"/>
          <w:sz w:val="22"/>
          <w:szCs w:val="22"/>
        </w:rPr>
      </w:pPr>
    </w:p>
    <w:p w14:paraId="59AF8B47"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 xml:space="preserve">Día 2 </w:t>
      </w:r>
      <w:r w:rsidRPr="007033ED">
        <w:rPr>
          <w:rFonts w:asciiTheme="minorHAnsi" w:hAnsiTheme="minorHAnsi" w:cstheme="minorHAnsi"/>
          <w:b/>
          <w:sz w:val="22"/>
          <w:szCs w:val="22"/>
        </w:rPr>
        <w:tab/>
        <w:t>El Fuerte-Creel</w:t>
      </w:r>
    </w:p>
    <w:p w14:paraId="3E7F09D2" w14:textId="77777777" w:rsidR="007033ED" w:rsidRPr="007033ED" w:rsidRDefault="007033ED" w:rsidP="007033ED">
      <w:pPr>
        <w:jc w:val="both"/>
        <w:rPr>
          <w:rFonts w:asciiTheme="minorHAnsi" w:hAnsiTheme="minorHAnsi" w:cstheme="minorHAnsi"/>
          <w:b/>
          <w:i/>
          <w:sz w:val="22"/>
          <w:szCs w:val="22"/>
        </w:rPr>
      </w:pPr>
      <w:r w:rsidRPr="007033ED">
        <w:rPr>
          <w:rFonts w:asciiTheme="minorHAnsi" w:hAnsiTheme="minorHAnsi" w:cstheme="minorHAnsi"/>
          <w:b/>
          <w:i/>
          <w:sz w:val="22"/>
          <w:szCs w:val="22"/>
        </w:rPr>
        <w:t>Todos Abordo!</w:t>
      </w:r>
    </w:p>
    <w:p w14:paraId="590367E8" w14:textId="77777777" w:rsidR="009613FA"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Esta mañana a las 9:30 am serán trasladados</w:t>
      </w:r>
      <w:r>
        <w:rPr>
          <w:rFonts w:asciiTheme="minorHAnsi" w:hAnsiTheme="minorHAnsi" w:cstheme="minorHAnsi"/>
          <w:sz w:val="22"/>
          <w:szCs w:val="22"/>
        </w:rPr>
        <w:t xml:space="preserve"> </w:t>
      </w:r>
      <w:r w:rsidRPr="007033ED">
        <w:rPr>
          <w:rFonts w:asciiTheme="minorHAnsi" w:hAnsiTheme="minorHAnsi" w:cstheme="minorHAnsi"/>
          <w:sz w:val="22"/>
          <w:szCs w:val="22"/>
        </w:rPr>
        <w:t xml:space="preserve">a la estación del tren para abordar el </w:t>
      </w:r>
      <w:r w:rsidRPr="007033ED">
        <w:rPr>
          <w:rFonts w:asciiTheme="minorHAnsi" w:hAnsiTheme="minorHAnsi" w:cstheme="minorHAnsi"/>
          <w:b/>
          <w:sz w:val="22"/>
          <w:szCs w:val="22"/>
        </w:rPr>
        <w:t>Tren Chepe Express clase turista</w:t>
      </w:r>
      <w:r w:rsidRPr="007033ED">
        <w:rPr>
          <w:rFonts w:asciiTheme="minorHAnsi" w:hAnsiTheme="minorHAnsi" w:cstheme="minorHAnsi"/>
          <w:sz w:val="22"/>
          <w:szCs w:val="22"/>
        </w:rPr>
        <w:t xml:space="preserve"> a las 10:20 am con destino a Creel. Disfrute de la parte más interesante del recorrido en el tren al cruzar por varios puentes y túneles que engalanan las impresionantes vistas </w:t>
      </w:r>
    </w:p>
    <w:p w14:paraId="4EF87FDF" w14:textId="77777777" w:rsidR="009613FA" w:rsidRDefault="009613FA" w:rsidP="007033ED">
      <w:pPr>
        <w:jc w:val="both"/>
        <w:rPr>
          <w:rFonts w:asciiTheme="minorHAnsi" w:hAnsiTheme="minorHAnsi" w:cstheme="minorHAnsi"/>
          <w:sz w:val="22"/>
          <w:szCs w:val="22"/>
        </w:rPr>
      </w:pPr>
    </w:p>
    <w:p w14:paraId="0F1B7D14" w14:textId="77777777" w:rsidR="009613FA" w:rsidRDefault="009613FA" w:rsidP="007033ED">
      <w:pPr>
        <w:jc w:val="both"/>
        <w:rPr>
          <w:rFonts w:asciiTheme="minorHAnsi" w:hAnsiTheme="minorHAnsi" w:cstheme="minorHAnsi"/>
          <w:sz w:val="22"/>
          <w:szCs w:val="22"/>
        </w:rPr>
      </w:pPr>
    </w:p>
    <w:p w14:paraId="2AA88DC4" w14:textId="2E4E5B90"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que la Sierra Madre le ofrece; todo esto en la comodidad del tren que le ofrece carro comedor y asientos reclinables de pasajeros.</w:t>
      </w:r>
    </w:p>
    <w:p w14:paraId="12123C23" w14:textId="77777777" w:rsidR="007033ED" w:rsidRDefault="007033ED" w:rsidP="007033ED">
      <w:pPr>
        <w:jc w:val="both"/>
        <w:rPr>
          <w:rFonts w:asciiTheme="minorHAnsi" w:hAnsiTheme="minorHAnsi" w:cstheme="minorHAnsi"/>
          <w:sz w:val="22"/>
          <w:szCs w:val="22"/>
        </w:rPr>
      </w:pPr>
    </w:p>
    <w:p w14:paraId="1F534ED4" w14:textId="05B4C8E2"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Llegada a Creel a las 5:40 pm y traslado a su hotel por personal de este. Resto del día libre para disfrutar de este pintoresco pueblo Tarahumara “Pueblo Mágico”.</w:t>
      </w:r>
    </w:p>
    <w:p w14:paraId="5A03DE73" w14:textId="77777777" w:rsidR="007033ED" w:rsidRPr="007033ED" w:rsidRDefault="007033ED" w:rsidP="007033ED">
      <w:pPr>
        <w:jc w:val="both"/>
        <w:rPr>
          <w:rFonts w:asciiTheme="minorHAnsi" w:hAnsiTheme="minorHAnsi" w:cstheme="minorHAnsi"/>
          <w:sz w:val="22"/>
          <w:szCs w:val="22"/>
          <w:u w:val="single"/>
        </w:rPr>
      </w:pPr>
      <w:r w:rsidRPr="007033ED">
        <w:rPr>
          <w:rFonts w:asciiTheme="minorHAnsi" w:hAnsiTheme="minorHAnsi" w:cstheme="minorHAnsi"/>
          <w:sz w:val="22"/>
          <w:szCs w:val="22"/>
          <w:u w:val="single"/>
        </w:rPr>
        <w:t>Hospedaje: Hotel Quinta Misión o similar / sujeto a disponibilidad</w:t>
      </w:r>
    </w:p>
    <w:p w14:paraId="6179CDE6" w14:textId="77777777" w:rsidR="007033ED" w:rsidRPr="007033ED" w:rsidRDefault="007033ED" w:rsidP="007033ED">
      <w:pPr>
        <w:jc w:val="both"/>
        <w:rPr>
          <w:rFonts w:asciiTheme="minorHAnsi" w:hAnsiTheme="minorHAnsi" w:cstheme="minorHAnsi"/>
          <w:sz w:val="22"/>
          <w:szCs w:val="22"/>
        </w:rPr>
      </w:pPr>
    </w:p>
    <w:p w14:paraId="0817C72A"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 xml:space="preserve">Día 3 </w:t>
      </w:r>
      <w:r w:rsidRPr="007033ED">
        <w:rPr>
          <w:rFonts w:asciiTheme="minorHAnsi" w:hAnsiTheme="minorHAnsi" w:cstheme="minorHAnsi"/>
          <w:b/>
          <w:sz w:val="22"/>
          <w:szCs w:val="22"/>
        </w:rPr>
        <w:tab/>
        <w:t xml:space="preserve">Creel-Divisadero Barrancas </w:t>
      </w:r>
    </w:p>
    <w:p w14:paraId="134052BA"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Esta mañana a las 8:00 am su guía local los contactara en la recepción de su hotel para disfrutar de un </w:t>
      </w:r>
      <w:r w:rsidRPr="007033ED">
        <w:rPr>
          <w:rFonts w:asciiTheme="minorHAnsi" w:hAnsiTheme="minorHAnsi" w:cstheme="minorHAnsi"/>
          <w:b/>
          <w:sz w:val="22"/>
          <w:szCs w:val="22"/>
        </w:rPr>
        <w:t>paseo guiado</w:t>
      </w:r>
      <w:r w:rsidRPr="007033ED">
        <w:rPr>
          <w:rFonts w:asciiTheme="minorHAnsi" w:hAnsiTheme="minorHAnsi" w:cstheme="minorHAnsi"/>
          <w:sz w:val="22"/>
          <w:szCs w:val="22"/>
        </w:rPr>
        <w:t xml:space="preserve"> </w:t>
      </w:r>
      <w:r w:rsidRPr="007033ED">
        <w:rPr>
          <w:rFonts w:asciiTheme="minorHAnsi" w:hAnsiTheme="minorHAnsi" w:cstheme="minorHAnsi"/>
          <w:b/>
          <w:sz w:val="22"/>
          <w:szCs w:val="22"/>
        </w:rPr>
        <w:t>por los alrededores de Creel</w:t>
      </w:r>
      <w:r w:rsidRPr="007033ED">
        <w:rPr>
          <w:rFonts w:asciiTheme="minorHAnsi" w:hAnsiTheme="minorHAnsi" w:cstheme="minorHAnsi"/>
          <w:sz w:val="22"/>
          <w:szCs w:val="22"/>
        </w:rPr>
        <w:t xml:space="preserve"> visitando el Lago de Arareco, el Valle de Los Hongos y Ranas (formaciones rocosas), la vieja Misión Jesuita de San Ignacio (iglesia Tarahumara) y una cueva habitada por Tarahumaras. A las 10:30 am será su traslado por carretera a Divisadero (1 hora de trayecto aproximado). Después de su registro, tendrá su primer encuentro con la majestuosidad de la barranca al disfrutar de su comida incluida en el comedor del hotel que cuenta con una impresionante vista a la barranca. </w:t>
      </w:r>
    </w:p>
    <w:p w14:paraId="25B27374" w14:textId="22093386"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Por la tarde caminata guiada por la orilla de la barranca (favor de checar horarios en la recepción). Luego disfrute del atardecer Tarahumara. Cena incluida en el hotel.</w:t>
      </w:r>
    </w:p>
    <w:p w14:paraId="4A03E05D" w14:textId="77777777" w:rsidR="007033ED" w:rsidRPr="007033ED" w:rsidRDefault="007033ED" w:rsidP="007033ED">
      <w:pPr>
        <w:jc w:val="both"/>
        <w:rPr>
          <w:rFonts w:asciiTheme="minorHAnsi" w:hAnsiTheme="minorHAnsi" w:cstheme="minorHAnsi"/>
          <w:i/>
          <w:iCs/>
          <w:sz w:val="22"/>
          <w:szCs w:val="22"/>
        </w:rPr>
      </w:pPr>
      <w:r w:rsidRPr="007033ED">
        <w:rPr>
          <w:rFonts w:asciiTheme="minorHAnsi" w:hAnsiTheme="minorHAnsi" w:cstheme="minorHAnsi"/>
          <w:i/>
          <w:iCs/>
          <w:sz w:val="22"/>
          <w:szCs w:val="22"/>
        </w:rPr>
        <w:t>Esta tarde en Divisadero sugerimos visita a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w:t>
      </w:r>
    </w:p>
    <w:p w14:paraId="11C3249B"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u w:val="single"/>
        </w:rPr>
        <w:t xml:space="preserve">Hoy: Comida y Cena incluidos </w:t>
      </w:r>
    </w:p>
    <w:p w14:paraId="06601977" w14:textId="77777777" w:rsidR="007033ED" w:rsidRPr="007033ED" w:rsidRDefault="007033ED" w:rsidP="007033ED">
      <w:pPr>
        <w:jc w:val="both"/>
        <w:rPr>
          <w:rFonts w:asciiTheme="minorHAnsi" w:hAnsiTheme="minorHAnsi" w:cstheme="minorHAnsi"/>
          <w:sz w:val="22"/>
          <w:szCs w:val="22"/>
          <w:u w:val="single"/>
        </w:rPr>
      </w:pPr>
      <w:r w:rsidRPr="007033ED">
        <w:rPr>
          <w:rFonts w:asciiTheme="minorHAnsi" w:hAnsiTheme="minorHAnsi" w:cstheme="minorHAnsi"/>
          <w:sz w:val="22"/>
          <w:szCs w:val="22"/>
          <w:u w:val="single"/>
        </w:rPr>
        <w:t>Hospedaje: Hotel Divisadero o similar / sujeto a disponibilidad</w:t>
      </w:r>
    </w:p>
    <w:p w14:paraId="2FBDA4D3" w14:textId="77777777" w:rsidR="007033ED" w:rsidRPr="007033ED" w:rsidRDefault="007033ED" w:rsidP="007033ED">
      <w:pPr>
        <w:jc w:val="both"/>
        <w:rPr>
          <w:rFonts w:asciiTheme="minorHAnsi" w:hAnsiTheme="minorHAnsi" w:cstheme="minorHAnsi"/>
          <w:sz w:val="22"/>
          <w:szCs w:val="22"/>
          <w:u w:val="single"/>
        </w:rPr>
      </w:pPr>
    </w:p>
    <w:p w14:paraId="19690E24" w14:textId="77777777" w:rsidR="007033ED" w:rsidRPr="007033ED" w:rsidRDefault="007033ED" w:rsidP="007033ED">
      <w:pPr>
        <w:jc w:val="both"/>
        <w:rPr>
          <w:rFonts w:asciiTheme="minorHAnsi" w:hAnsiTheme="minorHAnsi" w:cstheme="minorHAnsi"/>
          <w:i/>
          <w:sz w:val="22"/>
          <w:szCs w:val="22"/>
        </w:rPr>
      </w:pPr>
      <w:r w:rsidRPr="007033ED">
        <w:rPr>
          <w:rFonts w:asciiTheme="minorHAnsi" w:hAnsiTheme="minorHAnsi" w:cstheme="minorHAnsi"/>
          <w:i/>
          <w:sz w:val="22"/>
          <w:szCs w:val="22"/>
        </w:rPr>
        <w:t xml:space="preserve">Esta tarde disfrute de la maravillosa puesta del sol que la Barranca del Cobre nos regala. </w:t>
      </w:r>
    </w:p>
    <w:p w14:paraId="6E504C99" w14:textId="77777777" w:rsidR="007033ED" w:rsidRPr="007033ED" w:rsidRDefault="007033ED" w:rsidP="007033ED">
      <w:pPr>
        <w:jc w:val="both"/>
        <w:rPr>
          <w:rFonts w:asciiTheme="minorHAnsi" w:hAnsiTheme="minorHAnsi" w:cstheme="minorHAnsi"/>
          <w:b/>
          <w:sz w:val="22"/>
          <w:szCs w:val="22"/>
        </w:rPr>
      </w:pPr>
    </w:p>
    <w:p w14:paraId="19977B67" w14:textId="77777777" w:rsidR="007033ED" w:rsidRPr="007033ED" w:rsidRDefault="007033ED" w:rsidP="007033ED">
      <w:pPr>
        <w:jc w:val="both"/>
        <w:rPr>
          <w:rFonts w:asciiTheme="minorHAnsi" w:hAnsiTheme="minorHAnsi" w:cstheme="minorHAnsi"/>
          <w:i/>
          <w:sz w:val="22"/>
          <w:szCs w:val="22"/>
        </w:rPr>
      </w:pPr>
      <w:r w:rsidRPr="007033ED">
        <w:rPr>
          <w:rFonts w:asciiTheme="minorHAnsi" w:hAnsiTheme="minorHAnsi" w:cstheme="minorHAnsi"/>
          <w:b/>
          <w:sz w:val="22"/>
          <w:szCs w:val="22"/>
        </w:rPr>
        <w:t>Día 4</w:t>
      </w:r>
      <w:r w:rsidRPr="007033ED">
        <w:rPr>
          <w:rFonts w:asciiTheme="minorHAnsi" w:hAnsiTheme="minorHAnsi" w:cstheme="minorHAnsi"/>
          <w:b/>
          <w:sz w:val="22"/>
          <w:szCs w:val="22"/>
        </w:rPr>
        <w:tab/>
        <w:t xml:space="preserve">Divisadero Barrancas-Los Mochis </w:t>
      </w:r>
    </w:p>
    <w:p w14:paraId="6365CE98" w14:textId="77777777" w:rsidR="007033ED" w:rsidRPr="007033ED" w:rsidRDefault="007033ED" w:rsidP="007033ED">
      <w:pPr>
        <w:jc w:val="both"/>
        <w:rPr>
          <w:rFonts w:asciiTheme="minorHAnsi" w:hAnsiTheme="minorHAnsi" w:cstheme="minorHAnsi"/>
          <w:b/>
          <w:i/>
          <w:sz w:val="22"/>
          <w:szCs w:val="22"/>
        </w:rPr>
      </w:pPr>
      <w:r w:rsidRPr="007033ED">
        <w:rPr>
          <w:rFonts w:asciiTheme="minorHAnsi" w:hAnsiTheme="minorHAnsi" w:cstheme="minorHAnsi"/>
          <w:b/>
          <w:i/>
          <w:sz w:val="22"/>
          <w:szCs w:val="22"/>
        </w:rPr>
        <w:t>Todos Abordo!</w:t>
      </w:r>
    </w:p>
    <w:p w14:paraId="53B3958D"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Desayuno incluido en el hotel. Favor de dirigirse directamente a la estación del tren para abordar el </w:t>
      </w:r>
      <w:r w:rsidRPr="007033ED">
        <w:rPr>
          <w:rFonts w:asciiTheme="minorHAnsi" w:hAnsiTheme="minorHAnsi" w:cstheme="minorHAnsi"/>
          <w:b/>
          <w:sz w:val="22"/>
          <w:szCs w:val="22"/>
        </w:rPr>
        <w:t xml:space="preserve">Tren Chepe Express clase turista </w:t>
      </w:r>
      <w:r w:rsidRPr="007033ED">
        <w:rPr>
          <w:rFonts w:asciiTheme="minorHAnsi" w:hAnsiTheme="minorHAnsi" w:cstheme="minorHAnsi"/>
          <w:sz w:val="22"/>
          <w:szCs w:val="22"/>
        </w:rPr>
        <w:t xml:space="preserve">a las 9:55 am con destino a Los Mochis. Llegada a las 5:40 pm y traslado a su hotel por personal </w:t>
      </w:r>
      <w:proofErr w:type="gramStart"/>
      <w:r w:rsidRPr="007033ED">
        <w:rPr>
          <w:rFonts w:asciiTheme="minorHAnsi" w:hAnsiTheme="minorHAnsi" w:cstheme="minorHAnsi"/>
          <w:sz w:val="22"/>
          <w:szCs w:val="22"/>
        </w:rPr>
        <w:t>del mismo</w:t>
      </w:r>
      <w:proofErr w:type="gramEnd"/>
      <w:r w:rsidRPr="007033ED">
        <w:rPr>
          <w:rFonts w:asciiTheme="minorHAnsi" w:hAnsiTheme="minorHAnsi" w:cstheme="minorHAnsi"/>
          <w:sz w:val="22"/>
          <w:szCs w:val="22"/>
        </w:rPr>
        <w:t xml:space="preserve">. </w:t>
      </w:r>
    </w:p>
    <w:p w14:paraId="2B7D377D"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u w:val="single"/>
        </w:rPr>
        <w:t xml:space="preserve">Hoy: Desayuno incluido </w:t>
      </w:r>
    </w:p>
    <w:p w14:paraId="7DC67426" w14:textId="77777777" w:rsidR="007033ED" w:rsidRPr="007033ED" w:rsidRDefault="007033ED" w:rsidP="007033ED">
      <w:pPr>
        <w:jc w:val="both"/>
        <w:rPr>
          <w:rFonts w:asciiTheme="minorHAnsi" w:hAnsiTheme="minorHAnsi" w:cstheme="minorHAnsi"/>
          <w:sz w:val="22"/>
          <w:szCs w:val="22"/>
          <w:u w:val="single"/>
        </w:rPr>
      </w:pPr>
      <w:r w:rsidRPr="007033ED">
        <w:rPr>
          <w:rFonts w:asciiTheme="minorHAnsi" w:hAnsiTheme="minorHAnsi" w:cstheme="minorHAnsi"/>
          <w:sz w:val="22"/>
          <w:szCs w:val="22"/>
          <w:u w:val="single"/>
        </w:rPr>
        <w:t xml:space="preserve">Hospedaje: Hotel Plaza </w:t>
      </w:r>
      <w:proofErr w:type="spellStart"/>
      <w:r w:rsidRPr="007033ED">
        <w:rPr>
          <w:rFonts w:asciiTheme="minorHAnsi" w:hAnsiTheme="minorHAnsi" w:cstheme="minorHAnsi"/>
          <w:sz w:val="22"/>
          <w:szCs w:val="22"/>
          <w:u w:val="single"/>
        </w:rPr>
        <w:t>Inn</w:t>
      </w:r>
      <w:proofErr w:type="spellEnd"/>
      <w:r w:rsidRPr="007033ED">
        <w:rPr>
          <w:rFonts w:asciiTheme="minorHAnsi" w:hAnsiTheme="minorHAnsi" w:cstheme="minorHAnsi"/>
          <w:sz w:val="22"/>
          <w:szCs w:val="22"/>
          <w:u w:val="single"/>
        </w:rPr>
        <w:t xml:space="preserve"> o similar / sujeto a disponibilidad</w:t>
      </w:r>
    </w:p>
    <w:p w14:paraId="4162C96B" w14:textId="77777777" w:rsidR="007033ED" w:rsidRPr="007033ED" w:rsidRDefault="007033ED" w:rsidP="007033ED">
      <w:pPr>
        <w:jc w:val="both"/>
        <w:rPr>
          <w:rFonts w:asciiTheme="minorHAnsi" w:hAnsiTheme="minorHAnsi" w:cstheme="minorHAnsi"/>
          <w:b/>
          <w:sz w:val="22"/>
          <w:szCs w:val="22"/>
        </w:rPr>
      </w:pPr>
    </w:p>
    <w:p w14:paraId="05D5F234"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Día 5</w:t>
      </w:r>
      <w:r w:rsidRPr="007033ED">
        <w:rPr>
          <w:rFonts w:asciiTheme="minorHAnsi" w:hAnsiTheme="minorHAnsi" w:cstheme="minorHAnsi"/>
          <w:b/>
          <w:sz w:val="22"/>
          <w:szCs w:val="22"/>
        </w:rPr>
        <w:tab/>
        <w:t xml:space="preserve">Salida </w:t>
      </w:r>
    </w:p>
    <w:p w14:paraId="7BB970AE"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Traslado al aeropuerto de Los Mochis por personal del hotel dos horas previas a su vuelo. Fin de servicios.</w:t>
      </w:r>
    </w:p>
    <w:p w14:paraId="611ECE9E" w14:textId="77C88A39"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Precio</w:t>
      </w:r>
      <w:r>
        <w:rPr>
          <w:rFonts w:asciiTheme="minorHAnsi" w:hAnsiTheme="minorHAnsi" w:cstheme="minorHAnsi"/>
          <w:b/>
          <w:sz w:val="22"/>
          <w:szCs w:val="22"/>
        </w:rPr>
        <w:t xml:space="preserve"> </w:t>
      </w:r>
      <w:r w:rsidRPr="007033ED">
        <w:rPr>
          <w:rFonts w:asciiTheme="minorHAnsi" w:hAnsiTheme="minorHAnsi" w:cstheme="minorHAnsi"/>
          <w:b/>
          <w:sz w:val="22"/>
          <w:szCs w:val="22"/>
        </w:rPr>
        <w:t>por persona</w:t>
      </w:r>
      <w:r>
        <w:rPr>
          <w:rFonts w:asciiTheme="minorHAnsi" w:hAnsiTheme="minorHAnsi" w:cstheme="minorHAnsi"/>
          <w:b/>
          <w:sz w:val="22"/>
          <w:szCs w:val="22"/>
        </w:rPr>
        <w:t xml:space="preserve"> en pesos mexicanos</w:t>
      </w:r>
      <w:r w:rsidRPr="007033ED">
        <w:rPr>
          <w:rFonts w:asciiTheme="minorHAnsi" w:hAnsiTheme="minorHAnsi" w:cstheme="minorHAnsi"/>
          <w:b/>
          <w:sz w:val="22"/>
          <w:szCs w:val="22"/>
        </w:rPr>
        <w:t>:</w:t>
      </w:r>
    </w:p>
    <w:p w14:paraId="4245DD53" w14:textId="01D0C011" w:rsid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 </w:t>
      </w:r>
    </w:p>
    <w:tbl>
      <w:tblPr>
        <w:tblStyle w:val="Tablaconcuadrcula"/>
        <w:tblW w:w="0" w:type="auto"/>
        <w:tblLook w:val="04A0" w:firstRow="1" w:lastRow="0" w:firstColumn="1" w:lastColumn="0" w:noHBand="0" w:noVBand="1"/>
      </w:tblPr>
      <w:tblGrid>
        <w:gridCol w:w="1765"/>
        <w:gridCol w:w="1765"/>
        <w:gridCol w:w="1766"/>
        <w:gridCol w:w="1766"/>
        <w:gridCol w:w="1766"/>
      </w:tblGrid>
      <w:tr w:rsidR="007033ED" w14:paraId="362F820E" w14:textId="77777777" w:rsidTr="007033ED">
        <w:tc>
          <w:tcPr>
            <w:tcW w:w="1765" w:type="dxa"/>
          </w:tcPr>
          <w:p w14:paraId="63C2DA97" w14:textId="404DF93B"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Sencilla</w:t>
            </w:r>
          </w:p>
        </w:tc>
        <w:tc>
          <w:tcPr>
            <w:tcW w:w="1765" w:type="dxa"/>
          </w:tcPr>
          <w:p w14:paraId="4548CCFD" w14:textId="2AD41958"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Doble</w:t>
            </w:r>
          </w:p>
        </w:tc>
        <w:tc>
          <w:tcPr>
            <w:tcW w:w="1766" w:type="dxa"/>
          </w:tcPr>
          <w:p w14:paraId="14ECE299" w14:textId="10C1F3D6"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Triple</w:t>
            </w:r>
          </w:p>
        </w:tc>
        <w:tc>
          <w:tcPr>
            <w:tcW w:w="1766" w:type="dxa"/>
          </w:tcPr>
          <w:p w14:paraId="5EBDD582" w14:textId="329E5CE7"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Cuádruple</w:t>
            </w:r>
          </w:p>
        </w:tc>
        <w:tc>
          <w:tcPr>
            <w:tcW w:w="1766" w:type="dxa"/>
          </w:tcPr>
          <w:p w14:paraId="33B4B278" w14:textId="53B1FF54"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Menor</w:t>
            </w:r>
          </w:p>
        </w:tc>
      </w:tr>
      <w:tr w:rsidR="007033ED" w14:paraId="0A81EF92" w14:textId="77777777" w:rsidTr="007033ED">
        <w:tc>
          <w:tcPr>
            <w:tcW w:w="1765" w:type="dxa"/>
          </w:tcPr>
          <w:p w14:paraId="579D3278" w14:textId="7152C14C"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$22,595</w:t>
            </w:r>
          </w:p>
        </w:tc>
        <w:tc>
          <w:tcPr>
            <w:tcW w:w="1765" w:type="dxa"/>
          </w:tcPr>
          <w:p w14:paraId="44A60833" w14:textId="17FBC2DF"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$14,930</w:t>
            </w:r>
          </w:p>
        </w:tc>
        <w:tc>
          <w:tcPr>
            <w:tcW w:w="1766" w:type="dxa"/>
          </w:tcPr>
          <w:p w14:paraId="309567DE" w14:textId="6505B5F1"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$13,420</w:t>
            </w:r>
          </w:p>
        </w:tc>
        <w:tc>
          <w:tcPr>
            <w:tcW w:w="1766" w:type="dxa"/>
          </w:tcPr>
          <w:p w14:paraId="6EBE733B" w14:textId="523A7260"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$12,650</w:t>
            </w:r>
          </w:p>
        </w:tc>
        <w:tc>
          <w:tcPr>
            <w:tcW w:w="1766" w:type="dxa"/>
          </w:tcPr>
          <w:p w14:paraId="1B57987F" w14:textId="6318536A"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$7,465</w:t>
            </w:r>
          </w:p>
        </w:tc>
      </w:tr>
    </w:tbl>
    <w:p w14:paraId="36346549" w14:textId="77777777" w:rsidR="007033ED" w:rsidRDefault="007033ED" w:rsidP="007033ED">
      <w:pPr>
        <w:jc w:val="both"/>
        <w:rPr>
          <w:rFonts w:asciiTheme="minorHAnsi" w:hAnsiTheme="minorHAnsi" w:cstheme="minorHAnsi"/>
          <w:sz w:val="22"/>
          <w:szCs w:val="22"/>
        </w:rPr>
      </w:pPr>
    </w:p>
    <w:p w14:paraId="670B6B88" w14:textId="3314CC91"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*Todas las habitaciones cuentan con dos camas matrimoniales </w:t>
      </w:r>
      <w:r w:rsidRPr="007033ED">
        <w:rPr>
          <w:rFonts w:asciiTheme="minorHAnsi" w:hAnsiTheme="minorHAnsi" w:cstheme="minorHAnsi"/>
          <w:sz w:val="22"/>
          <w:szCs w:val="22"/>
        </w:rPr>
        <w:tab/>
        <w:t xml:space="preserve">  </w:t>
      </w:r>
    </w:p>
    <w:p w14:paraId="3C292782" w14:textId="77777777" w:rsidR="007033ED" w:rsidRPr="007033ED" w:rsidRDefault="007033ED" w:rsidP="007033ED">
      <w:pPr>
        <w:jc w:val="both"/>
        <w:rPr>
          <w:rFonts w:asciiTheme="minorHAnsi" w:hAnsiTheme="minorHAnsi" w:cstheme="minorHAnsi"/>
          <w:b/>
          <w:sz w:val="22"/>
          <w:szCs w:val="22"/>
        </w:rPr>
      </w:pPr>
    </w:p>
    <w:p w14:paraId="65F5B2E8" w14:textId="77777777" w:rsidR="007033ED" w:rsidRDefault="007033ED" w:rsidP="007033ED">
      <w:pPr>
        <w:jc w:val="both"/>
        <w:rPr>
          <w:rFonts w:asciiTheme="minorHAnsi" w:hAnsiTheme="minorHAnsi" w:cstheme="minorHAnsi"/>
          <w:b/>
          <w:sz w:val="22"/>
          <w:szCs w:val="22"/>
        </w:rPr>
      </w:pPr>
    </w:p>
    <w:p w14:paraId="11DD7DAC" w14:textId="0723D69E"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Paquetes incluyen:</w:t>
      </w:r>
    </w:p>
    <w:p w14:paraId="792AE1FC"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-Hospedaje </w:t>
      </w:r>
    </w:p>
    <w:p w14:paraId="7D2C6AB8"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-Alimentos por persona según se indica: </w:t>
      </w:r>
      <w:r w:rsidRPr="007033ED">
        <w:rPr>
          <w:rFonts w:asciiTheme="minorHAnsi" w:hAnsiTheme="minorHAnsi" w:cstheme="minorHAnsi"/>
          <w:sz w:val="22"/>
          <w:szCs w:val="22"/>
          <w:u w:val="single"/>
        </w:rPr>
        <w:t>(menús fijos/no incluye bebidas)</w:t>
      </w:r>
      <w:r w:rsidRPr="007033ED">
        <w:rPr>
          <w:rFonts w:asciiTheme="minorHAnsi" w:hAnsiTheme="minorHAnsi" w:cstheme="minorHAnsi"/>
          <w:sz w:val="22"/>
          <w:szCs w:val="22"/>
        </w:rPr>
        <w:t>. Nota: En caso de requerir una dieta especial o ser alérgico a un alimento favor de notificarlo con anticipación.</w:t>
      </w:r>
    </w:p>
    <w:p w14:paraId="2C06FD85"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-Boletos de Tren Chepe Express clase turista </w:t>
      </w:r>
    </w:p>
    <w:p w14:paraId="2338A7B7"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-Todos los traslados y tours como se indica (servicio en compartido/no privados)</w:t>
      </w:r>
    </w:p>
    <w:p w14:paraId="4F86ED7F"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 xml:space="preserve">-Impuestos </w:t>
      </w:r>
    </w:p>
    <w:p w14:paraId="06520F0F" w14:textId="77777777" w:rsidR="007033ED" w:rsidRPr="007033ED" w:rsidRDefault="007033ED" w:rsidP="007033ED">
      <w:pPr>
        <w:jc w:val="both"/>
        <w:rPr>
          <w:rFonts w:asciiTheme="minorHAnsi" w:hAnsiTheme="minorHAnsi" w:cstheme="minorHAnsi"/>
          <w:sz w:val="22"/>
          <w:szCs w:val="22"/>
        </w:rPr>
      </w:pPr>
    </w:p>
    <w:p w14:paraId="151877D6" w14:textId="77777777" w:rsidR="007033ED" w:rsidRPr="007033ED" w:rsidRDefault="007033ED" w:rsidP="007033ED">
      <w:pPr>
        <w:jc w:val="both"/>
        <w:rPr>
          <w:rFonts w:asciiTheme="minorHAnsi" w:hAnsiTheme="minorHAnsi" w:cstheme="minorHAnsi"/>
          <w:b/>
          <w:sz w:val="22"/>
          <w:szCs w:val="22"/>
        </w:rPr>
      </w:pPr>
      <w:r w:rsidRPr="007033ED">
        <w:rPr>
          <w:rFonts w:asciiTheme="minorHAnsi" w:hAnsiTheme="minorHAnsi" w:cstheme="minorHAnsi"/>
          <w:b/>
          <w:sz w:val="22"/>
          <w:szCs w:val="22"/>
        </w:rPr>
        <w:t>Vigencia: Enero-Diciembre 10; 2021</w:t>
      </w:r>
    </w:p>
    <w:p w14:paraId="66BA07DC"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sz w:val="22"/>
          <w:szCs w:val="22"/>
        </w:rPr>
        <w:t>*Sujeto a restricciones en Semana Santa, días festivos, puentes, navidad y fin de año</w:t>
      </w:r>
    </w:p>
    <w:p w14:paraId="09CC68D4" w14:textId="77777777" w:rsidR="007033ED" w:rsidRPr="007033ED" w:rsidRDefault="007033ED" w:rsidP="007033ED">
      <w:pPr>
        <w:jc w:val="both"/>
        <w:rPr>
          <w:rFonts w:asciiTheme="minorHAnsi" w:hAnsiTheme="minorHAnsi" w:cstheme="minorHAnsi"/>
          <w:sz w:val="22"/>
          <w:szCs w:val="22"/>
        </w:rPr>
      </w:pPr>
      <w:r w:rsidRPr="007033ED">
        <w:rPr>
          <w:rFonts w:asciiTheme="minorHAnsi" w:hAnsiTheme="minorHAnsi" w:cstheme="minorHAnsi"/>
          <w:i/>
          <w:iCs/>
          <w:sz w:val="22"/>
          <w:szCs w:val="22"/>
        </w:rPr>
        <w:t>Nota importante:</w:t>
      </w:r>
      <w:r w:rsidRPr="007033ED">
        <w:rPr>
          <w:rStyle w:val="apple-converted-space"/>
          <w:rFonts w:asciiTheme="minorHAnsi" w:hAnsiTheme="minorHAnsi" w:cstheme="minorHAnsi"/>
          <w:i/>
          <w:iCs/>
          <w:sz w:val="22"/>
          <w:szCs w:val="22"/>
        </w:rPr>
        <w:t> </w:t>
      </w:r>
      <w:r w:rsidRPr="007033ED">
        <w:rPr>
          <w:rFonts w:asciiTheme="minorHAnsi" w:hAnsiTheme="minorHAnsi" w:cstheme="minorHAnsi"/>
          <w:i/>
          <w:iCs/>
          <w:sz w:val="22"/>
          <w:szCs w:val="22"/>
        </w:rPr>
        <w:t>Precios sujetos a cambio debido a fluctuaciones en la tarifa del tren</w:t>
      </w:r>
    </w:p>
    <w:p w14:paraId="01DE41B2" w14:textId="77777777" w:rsidR="007033ED" w:rsidRPr="007033ED" w:rsidRDefault="007033ED" w:rsidP="007033ED">
      <w:pPr>
        <w:jc w:val="both"/>
        <w:rPr>
          <w:rFonts w:asciiTheme="minorHAnsi" w:hAnsiTheme="minorHAnsi" w:cstheme="minorHAnsi"/>
          <w:b/>
          <w:sz w:val="22"/>
          <w:szCs w:val="22"/>
        </w:rPr>
      </w:pPr>
    </w:p>
    <w:p w14:paraId="4D6D505F" w14:textId="77EF69A9" w:rsidR="007033ED" w:rsidRDefault="007033ED" w:rsidP="007033ED">
      <w:pPr>
        <w:jc w:val="both"/>
        <w:rPr>
          <w:rFonts w:asciiTheme="minorHAnsi" w:hAnsiTheme="minorHAnsi" w:cstheme="minorHAnsi"/>
          <w:sz w:val="22"/>
          <w:szCs w:val="22"/>
        </w:rPr>
      </w:pPr>
      <w:r>
        <w:rPr>
          <w:rFonts w:asciiTheme="minorHAnsi" w:hAnsiTheme="minorHAnsi" w:cstheme="minorHAnsi"/>
          <w:sz w:val="22"/>
          <w:szCs w:val="22"/>
        </w:rPr>
        <w:t xml:space="preserve">Para más opciones visite nuestra página </w:t>
      </w:r>
      <w:hyperlink r:id="rId11" w:history="1">
        <w:r w:rsidRPr="00A05111">
          <w:rPr>
            <w:rStyle w:val="Hipervnculo"/>
            <w:rFonts w:asciiTheme="minorHAnsi" w:hAnsiTheme="minorHAnsi" w:cstheme="minorHAnsi"/>
            <w:sz w:val="22"/>
            <w:szCs w:val="22"/>
          </w:rPr>
          <w:t>www.sammytoursmexico.com</w:t>
        </w:r>
      </w:hyperlink>
    </w:p>
    <w:p w14:paraId="18491779" w14:textId="36B56FE8" w:rsidR="007033ED" w:rsidRDefault="007033ED" w:rsidP="007033ED">
      <w:pPr>
        <w:jc w:val="both"/>
        <w:rPr>
          <w:rFonts w:asciiTheme="minorHAnsi" w:hAnsiTheme="minorHAnsi" w:cstheme="minorHAnsi"/>
          <w:sz w:val="22"/>
          <w:szCs w:val="22"/>
        </w:rPr>
      </w:pPr>
    </w:p>
    <w:p w14:paraId="6992E654" w14:textId="4FA9E2AE" w:rsidR="007033ED" w:rsidRPr="009613FA" w:rsidRDefault="007033ED" w:rsidP="007033ED">
      <w:pPr>
        <w:jc w:val="both"/>
        <w:rPr>
          <w:rFonts w:asciiTheme="minorHAnsi" w:hAnsiTheme="minorHAnsi" w:cstheme="minorHAnsi"/>
          <w:b/>
          <w:bCs/>
          <w:i/>
          <w:iCs/>
          <w:sz w:val="22"/>
          <w:szCs w:val="22"/>
        </w:rPr>
      </w:pPr>
      <w:r w:rsidRPr="009613FA">
        <w:rPr>
          <w:rFonts w:asciiTheme="minorHAnsi" w:hAnsiTheme="minorHAnsi" w:cstheme="minorHAnsi"/>
          <w:b/>
          <w:bCs/>
          <w:i/>
          <w:iCs/>
          <w:sz w:val="22"/>
          <w:szCs w:val="22"/>
        </w:rPr>
        <w:t>Su viaje es nuestro viaje!!</w:t>
      </w:r>
    </w:p>
    <w:sectPr w:rsidR="007033ED" w:rsidRPr="009613FA" w:rsidSect="001C30AE">
      <w:headerReference w:type="default" r:id="rId12"/>
      <w:footerReference w:type="default" r:id="rId13"/>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CDAC" w14:textId="77777777" w:rsidR="00D2195F" w:rsidRDefault="00D2195F" w:rsidP="003E4EFC">
      <w:r>
        <w:separator/>
      </w:r>
    </w:p>
  </w:endnote>
  <w:endnote w:type="continuationSeparator" w:id="0">
    <w:p w14:paraId="280C1471" w14:textId="77777777" w:rsidR="00D2195F" w:rsidRDefault="00D2195F" w:rsidP="003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CDAF" w14:textId="77777777" w:rsidR="00D2195F" w:rsidRDefault="00D2195F" w:rsidP="003E4EFC">
      <w:r>
        <w:separator/>
      </w:r>
    </w:p>
  </w:footnote>
  <w:footnote w:type="continuationSeparator" w:id="0">
    <w:p w14:paraId="29EACC3F" w14:textId="77777777" w:rsidR="00D2195F" w:rsidRDefault="00D2195F" w:rsidP="003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00D2C17E">
          <wp:simplePos x="0" y="0"/>
          <wp:positionH relativeFrom="page">
            <wp:posOffset>1114425</wp:posOffset>
          </wp:positionH>
          <wp:positionV relativeFrom="page">
            <wp:posOffset>333375</wp:posOffset>
          </wp:positionV>
          <wp:extent cx="2543175" cy="942975"/>
          <wp:effectExtent l="0" t="0" r="9525" b="9525"/>
          <wp:wrapTight wrapText="bothSides">
            <wp:wrapPolygon edited="0">
              <wp:start x="0" y="0"/>
              <wp:lineTo x="0" y="21382"/>
              <wp:lineTo x="21519" y="21382"/>
              <wp:lineTo x="2151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9C16AD"/>
    <w:multiLevelType w:val="hybridMultilevel"/>
    <w:tmpl w:val="23528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884374B"/>
    <w:multiLevelType w:val="hybridMultilevel"/>
    <w:tmpl w:val="DE920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5886F27"/>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A261341"/>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6DF0D07"/>
    <w:multiLevelType w:val="hybridMultilevel"/>
    <w:tmpl w:val="FD8A2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F9137E"/>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6"/>
  </w:num>
  <w:num w:numId="4">
    <w:abstractNumId w:val="0"/>
  </w:num>
  <w:num w:numId="5">
    <w:abstractNumId w:val="21"/>
  </w:num>
  <w:num w:numId="6">
    <w:abstractNumId w:val="14"/>
  </w:num>
  <w:num w:numId="7">
    <w:abstractNumId w:val="18"/>
  </w:num>
  <w:num w:numId="8">
    <w:abstractNumId w:val="13"/>
  </w:num>
  <w:num w:numId="9">
    <w:abstractNumId w:val="29"/>
  </w:num>
  <w:num w:numId="10">
    <w:abstractNumId w:val="4"/>
  </w:num>
  <w:num w:numId="11">
    <w:abstractNumId w:val="9"/>
  </w:num>
  <w:num w:numId="12">
    <w:abstractNumId w:val="17"/>
  </w:num>
  <w:num w:numId="13">
    <w:abstractNumId w:val="1"/>
  </w:num>
  <w:num w:numId="14">
    <w:abstractNumId w:val="10"/>
  </w:num>
  <w:num w:numId="15">
    <w:abstractNumId w:val="23"/>
  </w:num>
  <w:num w:numId="16">
    <w:abstractNumId w:val="2"/>
  </w:num>
  <w:num w:numId="17">
    <w:abstractNumId w:val="19"/>
  </w:num>
  <w:num w:numId="18">
    <w:abstractNumId w:val="16"/>
  </w:num>
  <w:num w:numId="19">
    <w:abstractNumId w:val="5"/>
  </w:num>
  <w:num w:numId="20">
    <w:abstractNumId w:val="11"/>
  </w:num>
  <w:num w:numId="21">
    <w:abstractNumId w:val="6"/>
  </w:num>
  <w:num w:numId="22">
    <w:abstractNumId w:val="12"/>
  </w:num>
  <w:num w:numId="23">
    <w:abstractNumId w:val="7"/>
  </w:num>
  <w:num w:numId="24">
    <w:abstractNumId w:val="25"/>
  </w:num>
  <w:num w:numId="25">
    <w:abstractNumId w:val="3"/>
  </w:num>
  <w:num w:numId="26">
    <w:abstractNumId w:val="27"/>
  </w:num>
  <w:num w:numId="27">
    <w:abstractNumId w:val="15"/>
  </w:num>
  <w:num w:numId="28">
    <w:abstractNumId w:val="22"/>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3690"/>
    <w:rsid w:val="000562A4"/>
    <w:rsid w:val="000762F1"/>
    <w:rsid w:val="000B3253"/>
    <w:rsid w:val="000B6585"/>
    <w:rsid w:val="000D41BD"/>
    <w:rsid w:val="000E1921"/>
    <w:rsid w:val="000E5397"/>
    <w:rsid w:val="000F4B2F"/>
    <w:rsid w:val="000F5B34"/>
    <w:rsid w:val="000F6431"/>
    <w:rsid w:val="0011359A"/>
    <w:rsid w:val="00163F7B"/>
    <w:rsid w:val="001744D9"/>
    <w:rsid w:val="001879D5"/>
    <w:rsid w:val="001928A6"/>
    <w:rsid w:val="0019480B"/>
    <w:rsid w:val="001C30AE"/>
    <w:rsid w:val="001C68C8"/>
    <w:rsid w:val="001D713C"/>
    <w:rsid w:val="001E3C0B"/>
    <w:rsid w:val="0020508B"/>
    <w:rsid w:val="00215DFB"/>
    <w:rsid w:val="00231D8C"/>
    <w:rsid w:val="002342AB"/>
    <w:rsid w:val="00236237"/>
    <w:rsid w:val="0025713D"/>
    <w:rsid w:val="0028053E"/>
    <w:rsid w:val="002965FC"/>
    <w:rsid w:val="002A4C32"/>
    <w:rsid w:val="002B144D"/>
    <w:rsid w:val="002C0AFB"/>
    <w:rsid w:val="002F6960"/>
    <w:rsid w:val="002F777E"/>
    <w:rsid w:val="002F7A4C"/>
    <w:rsid w:val="0030049D"/>
    <w:rsid w:val="00306D59"/>
    <w:rsid w:val="00323D7F"/>
    <w:rsid w:val="00331DE7"/>
    <w:rsid w:val="003635B1"/>
    <w:rsid w:val="0037731D"/>
    <w:rsid w:val="003821D0"/>
    <w:rsid w:val="003831B1"/>
    <w:rsid w:val="003846D0"/>
    <w:rsid w:val="003A20DB"/>
    <w:rsid w:val="003B0A80"/>
    <w:rsid w:val="003B3310"/>
    <w:rsid w:val="003B55A6"/>
    <w:rsid w:val="003D2E22"/>
    <w:rsid w:val="003E4EFC"/>
    <w:rsid w:val="003F12A0"/>
    <w:rsid w:val="003F5637"/>
    <w:rsid w:val="003F62FE"/>
    <w:rsid w:val="00424BFE"/>
    <w:rsid w:val="00427182"/>
    <w:rsid w:val="00436A86"/>
    <w:rsid w:val="004550C9"/>
    <w:rsid w:val="004A05D8"/>
    <w:rsid w:val="004A289E"/>
    <w:rsid w:val="004A6280"/>
    <w:rsid w:val="004F3CB8"/>
    <w:rsid w:val="004F7004"/>
    <w:rsid w:val="0050493A"/>
    <w:rsid w:val="0051047C"/>
    <w:rsid w:val="005205E7"/>
    <w:rsid w:val="00526B5A"/>
    <w:rsid w:val="00572849"/>
    <w:rsid w:val="00581179"/>
    <w:rsid w:val="005846A1"/>
    <w:rsid w:val="005B0005"/>
    <w:rsid w:val="005B3530"/>
    <w:rsid w:val="005C213D"/>
    <w:rsid w:val="00654FDD"/>
    <w:rsid w:val="006647C2"/>
    <w:rsid w:val="00691EDE"/>
    <w:rsid w:val="00697C10"/>
    <w:rsid w:val="006A221F"/>
    <w:rsid w:val="006B14E1"/>
    <w:rsid w:val="006D565E"/>
    <w:rsid w:val="006E6431"/>
    <w:rsid w:val="006F18F0"/>
    <w:rsid w:val="006F208A"/>
    <w:rsid w:val="007033ED"/>
    <w:rsid w:val="0073084A"/>
    <w:rsid w:val="00766A24"/>
    <w:rsid w:val="00776325"/>
    <w:rsid w:val="00783F95"/>
    <w:rsid w:val="007B2544"/>
    <w:rsid w:val="007C5A75"/>
    <w:rsid w:val="007C66AA"/>
    <w:rsid w:val="007E20D3"/>
    <w:rsid w:val="008010B2"/>
    <w:rsid w:val="00856B8A"/>
    <w:rsid w:val="008657FE"/>
    <w:rsid w:val="00887974"/>
    <w:rsid w:val="008949B8"/>
    <w:rsid w:val="008955D6"/>
    <w:rsid w:val="008A019C"/>
    <w:rsid w:val="008E50C8"/>
    <w:rsid w:val="00901513"/>
    <w:rsid w:val="009118A6"/>
    <w:rsid w:val="009119BD"/>
    <w:rsid w:val="00946FB2"/>
    <w:rsid w:val="009472F2"/>
    <w:rsid w:val="009503BB"/>
    <w:rsid w:val="00951087"/>
    <w:rsid w:val="00952A75"/>
    <w:rsid w:val="009613FA"/>
    <w:rsid w:val="00973410"/>
    <w:rsid w:val="009B007B"/>
    <w:rsid w:val="009D6475"/>
    <w:rsid w:val="009E60CC"/>
    <w:rsid w:val="009F17F7"/>
    <w:rsid w:val="009F4347"/>
    <w:rsid w:val="00A13247"/>
    <w:rsid w:val="00A21A98"/>
    <w:rsid w:val="00A23311"/>
    <w:rsid w:val="00A25648"/>
    <w:rsid w:val="00A301EE"/>
    <w:rsid w:val="00A4672D"/>
    <w:rsid w:val="00A52A6F"/>
    <w:rsid w:val="00A61769"/>
    <w:rsid w:val="00AA59DF"/>
    <w:rsid w:val="00AB1526"/>
    <w:rsid w:val="00AB3FD4"/>
    <w:rsid w:val="00AC4A0D"/>
    <w:rsid w:val="00AD5389"/>
    <w:rsid w:val="00B00C30"/>
    <w:rsid w:val="00B0252F"/>
    <w:rsid w:val="00B276A1"/>
    <w:rsid w:val="00B40E24"/>
    <w:rsid w:val="00B560B2"/>
    <w:rsid w:val="00B717EA"/>
    <w:rsid w:val="00B72C4A"/>
    <w:rsid w:val="00BB0223"/>
    <w:rsid w:val="00BB62D4"/>
    <w:rsid w:val="00BC3797"/>
    <w:rsid w:val="00BC6365"/>
    <w:rsid w:val="00BC7E39"/>
    <w:rsid w:val="00C1243A"/>
    <w:rsid w:val="00C157CD"/>
    <w:rsid w:val="00C254B7"/>
    <w:rsid w:val="00C33B66"/>
    <w:rsid w:val="00C642CC"/>
    <w:rsid w:val="00CA2DB5"/>
    <w:rsid w:val="00CA5EF1"/>
    <w:rsid w:val="00CC5854"/>
    <w:rsid w:val="00CC5A1C"/>
    <w:rsid w:val="00CC6CC1"/>
    <w:rsid w:val="00CD3A76"/>
    <w:rsid w:val="00D120CC"/>
    <w:rsid w:val="00D13533"/>
    <w:rsid w:val="00D217B1"/>
    <w:rsid w:val="00D2195F"/>
    <w:rsid w:val="00D21B90"/>
    <w:rsid w:val="00D35062"/>
    <w:rsid w:val="00D52623"/>
    <w:rsid w:val="00D716C6"/>
    <w:rsid w:val="00D77483"/>
    <w:rsid w:val="00D80655"/>
    <w:rsid w:val="00DA0574"/>
    <w:rsid w:val="00DA3FD4"/>
    <w:rsid w:val="00DA7AE9"/>
    <w:rsid w:val="00DD0229"/>
    <w:rsid w:val="00DE113C"/>
    <w:rsid w:val="00DF3E83"/>
    <w:rsid w:val="00E33B90"/>
    <w:rsid w:val="00E3743E"/>
    <w:rsid w:val="00E47CEE"/>
    <w:rsid w:val="00E66654"/>
    <w:rsid w:val="00E8208F"/>
    <w:rsid w:val="00E830F8"/>
    <w:rsid w:val="00E83E20"/>
    <w:rsid w:val="00E91EA2"/>
    <w:rsid w:val="00E9560F"/>
    <w:rsid w:val="00EE165C"/>
    <w:rsid w:val="00EE3AB6"/>
    <w:rsid w:val="00F26358"/>
    <w:rsid w:val="00F33D9A"/>
    <w:rsid w:val="00F45BB7"/>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8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90151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BC6365"/>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C642CC"/>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pPr>
    <w:rPr>
      <w:lang w:val="es-MX"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427182"/>
  </w:style>
  <w:style w:type="character" w:customStyle="1" w:styleId="Ttulo3Car">
    <w:name w:val="Título 3 Car"/>
    <w:basedOn w:val="Fuentedeprrafopredeter"/>
    <w:link w:val="Ttulo3"/>
    <w:uiPriority w:val="9"/>
    <w:semiHidden/>
    <w:rsid w:val="00BC6365"/>
    <w:rPr>
      <w:rFonts w:asciiTheme="majorHAnsi" w:eastAsiaTheme="majorEastAsia" w:hAnsiTheme="majorHAnsi" w:cstheme="majorBidi"/>
      <w:color w:val="1F3763" w:themeColor="accent1" w:themeShade="7F"/>
      <w:sz w:val="24"/>
      <w:szCs w:val="24"/>
      <w:lang w:val="es-ES" w:eastAsia="es-ES"/>
    </w:rPr>
  </w:style>
  <w:style w:type="paragraph" w:customStyle="1" w:styleId="xmsonormal">
    <w:name w:val="x_msonormal"/>
    <w:basedOn w:val="Normal"/>
    <w:rsid w:val="00AB3FD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696345220">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261066661">
      <w:bodyDiv w:val="1"/>
      <w:marLeft w:val="0"/>
      <w:marRight w:val="0"/>
      <w:marTop w:val="0"/>
      <w:marBottom w:val="0"/>
      <w:divBdr>
        <w:top w:val="none" w:sz="0" w:space="0" w:color="auto"/>
        <w:left w:val="none" w:sz="0" w:space="0" w:color="auto"/>
        <w:bottom w:val="none" w:sz="0" w:space="0" w:color="auto"/>
        <w:right w:val="none" w:sz="0" w:space="0" w:color="auto"/>
      </w:divBdr>
    </w:div>
    <w:div w:id="1381399284">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699045442">
      <w:bodyDiv w:val="1"/>
      <w:marLeft w:val="0"/>
      <w:marRight w:val="0"/>
      <w:marTop w:val="0"/>
      <w:marBottom w:val="0"/>
      <w:divBdr>
        <w:top w:val="none" w:sz="0" w:space="0" w:color="auto"/>
        <w:left w:val="none" w:sz="0" w:space="0" w:color="auto"/>
        <w:bottom w:val="none" w:sz="0" w:space="0" w:color="auto"/>
        <w:right w:val="none" w:sz="0" w:space="0" w:color="auto"/>
      </w:divBdr>
      <w:divsChild>
        <w:div w:id="15353400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845318013">
      <w:bodyDiv w:val="1"/>
      <w:marLeft w:val="0"/>
      <w:marRight w:val="0"/>
      <w:marTop w:val="0"/>
      <w:marBottom w:val="0"/>
      <w:divBdr>
        <w:top w:val="none" w:sz="0" w:space="0" w:color="auto"/>
        <w:left w:val="none" w:sz="0" w:space="0" w:color="auto"/>
        <w:bottom w:val="none" w:sz="0" w:space="0" w:color="auto"/>
        <w:right w:val="none" w:sz="0" w:space="0" w:color="auto"/>
      </w:divBdr>
    </w:div>
    <w:div w:id="1894461137">
      <w:bodyDiv w:val="1"/>
      <w:marLeft w:val="0"/>
      <w:marRight w:val="0"/>
      <w:marTop w:val="0"/>
      <w:marBottom w:val="0"/>
      <w:divBdr>
        <w:top w:val="none" w:sz="0" w:space="0" w:color="auto"/>
        <w:left w:val="none" w:sz="0" w:space="0" w:color="auto"/>
        <w:bottom w:val="none" w:sz="0" w:space="0" w:color="auto"/>
        <w:right w:val="none" w:sz="0" w:space="0" w:color="auto"/>
      </w:divBdr>
      <w:divsChild>
        <w:div w:id="1885022617">
          <w:marLeft w:val="0"/>
          <w:marRight w:val="0"/>
          <w:marTop w:val="0"/>
          <w:marBottom w:val="0"/>
          <w:divBdr>
            <w:top w:val="none" w:sz="0" w:space="0" w:color="auto"/>
            <w:left w:val="none" w:sz="0" w:space="0" w:color="auto"/>
            <w:bottom w:val="none" w:sz="0" w:space="0" w:color="auto"/>
            <w:right w:val="none" w:sz="0" w:space="0" w:color="auto"/>
          </w:divBdr>
        </w:div>
      </w:divsChild>
    </w:div>
    <w:div w:id="1910841045">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mytoursmex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5.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3</cp:revision>
  <cp:lastPrinted>2019-11-13T18:43:00Z</cp:lastPrinted>
  <dcterms:created xsi:type="dcterms:W3CDTF">2021-06-16T01:34:00Z</dcterms:created>
  <dcterms:modified xsi:type="dcterms:W3CDTF">2021-07-27T19:53:00Z</dcterms:modified>
</cp:coreProperties>
</file>